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76" w:rsidRPr="00416813" w:rsidRDefault="00BE7376" w:rsidP="00BE7376">
      <w:pPr>
        <w:pStyle w:val="a3"/>
        <w:shd w:val="clear" w:color="auto" w:fill="FFFFFF"/>
        <w:spacing w:before="0" w:beforeAutospacing="0" w:after="0" w:afterAutospacing="0"/>
        <w:ind w:firstLine="567"/>
        <w:jc w:val="center"/>
        <w:textAlignment w:val="baseline"/>
        <w:rPr>
          <w:b/>
          <w:color w:val="000000"/>
          <w:sz w:val="28"/>
          <w:szCs w:val="28"/>
        </w:rPr>
      </w:pPr>
      <w:r w:rsidRPr="00416813">
        <w:rPr>
          <w:b/>
          <w:color w:val="000000"/>
          <w:sz w:val="28"/>
          <w:szCs w:val="28"/>
        </w:rPr>
        <w:t>СПЕЦИФИКА ПРЕПОДАВАНИЯ МОРДОВСКОГО</w:t>
      </w:r>
      <w:r w:rsidR="00B17638" w:rsidRPr="00416813">
        <w:rPr>
          <w:b/>
          <w:color w:val="000000"/>
          <w:sz w:val="28"/>
          <w:szCs w:val="28"/>
        </w:rPr>
        <w:t xml:space="preserve">(МОКШАНСКОГО) </w:t>
      </w:r>
      <w:r w:rsidRPr="00416813">
        <w:rPr>
          <w:b/>
          <w:color w:val="000000"/>
          <w:sz w:val="28"/>
          <w:szCs w:val="28"/>
        </w:rPr>
        <w:t xml:space="preserve">ЯЗЫКА </w:t>
      </w:r>
    </w:p>
    <w:p w:rsidR="00BE7376" w:rsidRPr="00416813" w:rsidRDefault="00BE7376" w:rsidP="00BE7376">
      <w:pPr>
        <w:pStyle w:val="a3"/>
        <w:shd w:val="clear" w:color="auto" w:fill="FFFFFF"/>
        <w:spacing w:before="0" w:beforeAutospacing="0" w:after="0" w:afterAutospacing="0"/>
        <w:ind w:firstLine="567"/>
        <w:jc w:val="center"/>
        <w:textAlignment w:val="baseline"/>
        <w:rPr>
          <w:b/>
          <w:color w:val="000000"/>
          <w:sz w:val="28"/>
          <w:szCs w:val="28"/>
        </w:rPr>
      </w:pPr>
      <w:r w:rsidRPr="00416813">
        <w:rPr>
          <w:b/>
          <w:color w:val="000000"/>
          <w:sz w:val="28"/>
          <w:szCs w:val="28"/>
        </w:rPr>
        <w:t>В СОВРЕМЕННОЙ ШКОЛЕ</w:t>
      </w:r>
    </w:p>
    <w:p w:rsidR="00BE7376" w:rsidRPr="00416813" w:rsidRDefault="00BE7376" w:rsidP="00BE7376">
      <w:pPr>
        <w:pStyle w:val="a3"/>
        <w:shd w:val="clear" w:color="auto" w:fill="FFFFFF"/>
        <w:spacing w:before="0" w:beforeAutospacing="0" w:after="0" w:afterAutospacing="0"/>
        <w:ind w:firstLine="567"/>
        <w:jc w:val="center"/>
        <w:textAlignment w:val="baseline"/>
        <w:rPr>
          <w:b/>
          <w:color w:val="000000"/>
          <w:sz w:val="28"/>
          <w:szCs w:val="28"/>
        </w:rPr>
      </w:pPr>
      <w:r w:rsidRPr="00416813">
        <w:rPr>
          <w:b/>
          <w:color w:val="000000"/>
          <w:sz w:val="28"/>
          <w:szCs w:val="28"/>
        </w:rPr>
        <w:t>Автор: Плаксина Т.А., учитель мордовского языка,</w:t>
      </w:r>
    </w:p>
    <w:p w:rsidR="00BE7376" w:rsidRPr="00416813" w:rsidRDefault="00BE7376" w:rsidP="00BE7376">
      <w:pPr>
        <w:pStyle w:val="a3"/>
        <w:shd w:val="clear" w:color="auto" w:fill="FFFFFF"/>
        <w:spacing w:before="0" w:beforeAutospacing="0" w:after="0" w:afterAutospacing="0"/>
        <w:ind w:firstLine="567"/>
        <w:jc w:val="center"/>
        <w:textAlignment w:val="baseline"/>
        <w:rPr>
          <w:b/>
          <w:color w:val="000000"/>
          <w:sz w:val="28"/>
          <w:szCs w:val="28"/>
        </w:rPr>
      </w:pPr>
      <w:r w:rsidRPr="00416813">
        <w:rPr>
          <w:b/>
          <w:color w:val="000000"/>
          <w:sz w:val="28"/>
          <w:szCs w:val="28"/>
        </w:rPr>
        <w:t xml:space="preserve"> МОУ «СОШ№40» г.о.Саранск</w:t>
      </w:r>
    </w:p>
    <w:p w:rsidR="00BE7376" w:rsidRPr="00416813" w:rsidRDefault="00BE7376" w:rsidP="00BE7376">
      <w:pPr>
        <w:pStyle w:val="a3"/>
        <w:shd w:val="clear" w:color="auto" w:fill="FFFFFF"/>
        <w:spacing w:before="0" w:beforeAutospacing="0" w:after="0" w:afterAutospacing="0"/>
        <w:ind w:firstLine="567"/>
        <w:jc w:val="both"/>
        <w:textAlignment w:val="baseline"/>
        <w:rPr>
          <w:i/>
          <w:color w:val="000000"/>
          <w:sz w:val="28"/>
          <w:szCs w:val="28"/>
        </w:rPr>
      </w:pPr>
    </w:p>
    <w:p w:rsidR="00BE7376" w:rsidRPr="009130AF" w:rsidRDefault="009130AF" w:rsidP="00BE7376">
      <w:pPr>
        <w:pStyle w:val="a3"/>
        <w:shd w:val="clear" w:color="auto" w:fill="FFFFFF"/>
        <w:spacing w:before="0" w:beforeAutospacing="0" w:after="0" w:afterAutospacing="0" w:line="276" w:lineRule="auto"/>
        <w:ind w:firstLine="567"/>
        <w:jc w:val="both"/>
        <w:textAlignment w:val="baseline"/>
        <w:rPr>
          <w:color w:val="000000"/>
          <w:sz w:val="28"/>
          <w:szCs w:val="28"/>
        </w:rPr>
      </w:pPr>
      <w:r w:rsidRPr="009130AF">
        <w:rPr>
          <w:color w:val="000000"/>
          <w:sz w:val="28"/>
          <w:szCs w:val="28"/>
        </w:rPr>
        <w:t>(Слайд 1)</w:t>
      </w:r>
      <w:r w:rsidR="00BE7376" w:rsidRPr="009130AF">
        <w:rPr>
          <w:color w:val="000000"/>
          <w:sz w:val="28"/>
          <w:szCs w:val="28"/>
        </w:rPr>
        <w:t xml:space="preserve"> В  настоящее время проблема изучения мордовского языка де</w:t>
      </w:r>
      <w:r w:rsidR="00247C6E" w:rsidRPr="009130AF">
        <w:rPr>
          <w:color w:val="000000"/>
          <w:sz w:val="28"/>
          <w:szCs w:val="28"/>
        </w:rPr>
        <w:t>тьми мордовской национальности</w:t>
      </w:r>
      <w:r w:rsidR="00BE7376" w:rsidRPr="009130AF">
        <w:rPr>
          <w:color w:val="000000"/>
          <w:sz w:val="28"/>
          <w:szCs w:val="28"/>
        </w:rPr>
        <w:t xml:space="preserve">, а также детьми русской и других национальностей, является особо  актуальной. </w:t>
      </w:r>
    </w:p>
    <w:p w:rsidR="00BE7376" w:rsidRPr="009130AF" w:rsidRDefault="009130AF" w:rsidP="00BE7376">
      <w:pPr>
        <w:pStyle w:val="a3"/>
        <w:shd w:val="clear" w:color="auto" w:fill="FFFFFF"/>
        <w:spacing w:before="0" w:beforeAutospacing="0" w:after="0" w:afterAutospacing="0" w:line="276" w:lineRule="auto"/>
        <w:ind w:firstLine="567"/>
        <w:jc w:val="both"/>
        <w:textAlignment w:val="baseline"/>
        <w:rPr>
          <w:sz w:val="28"/>
          <w:szCs w:val="28"/>
        </w:rPr>
      </w:pPr>
      <w:r w:rsidRPr="009130AF">
        <w:rPr>
          <w:color w:val="000000"/>
          <w:sz w:val="28"/>
          <w:szCs w:val="28"/>
        </w:rPr>
        <w:t xml:space="preserve">(Слайд 2) </w:t>
      </w:r>
      <w:r w:rsidR="00BE7376" w:rsidRPr="009130AF">
        <w:rPr>
          <w:sz w:val="28"/>
          <w:szCs w:val="28"/>
        </w:rPr>
        <w:t>Обучение мордовскому языку в русскоязычной школе имеет свои особенности. Это формирование первичных умений и навыков устной речи, чтения и письма с опорой на коммуникативный подход к изучению родного языка; включение обучающихся в диалог культур разных национальностей, ознакомление с их своеобразием, разноуровневый подход к преподаванию предмета детям разных возрастов.</w:t>
      </w:r>
      <w:r w:rsidR="00BE7376" w:rsidRPr="009130AF">
        <w:rPr>
          <w:color w:val="000000"/>
          <w:sz w:val="28"/>
          <w:szCs w:val="28"/>
        </w:rPr>
        <w:t xml:space="preserve"> </w:t>
      </w:r>
    </w:p>
    <w:p w:rsidR="00BE7376" w:rsidRPr="009130AF" w:rsidRDefault="00BE7376" w:rsidP="00BE7376">
      <w:pPr>
        <w:pStyle w:val="a3"/>
        <w:shd w:val="clear" w:color="auto" w:fill="FFFFFF"/>
        <w:spacing w:before="0" w:beforeAutospacing="0" w:after="0" w:afterAutospacing="0" w:line="276" w:lineRule="auto"/>
        <w:ind w:firstLine="567"/>
        <w:jc w:val="both"/>
        <w:textAlignment w:val="baseline"/>
        <w:rPr>
          <w:color w:val="000000"/>
          <w:sz w:val="28"/>
          <w:szCs w:val="28"/>
        </w:rPr>
      </w:pPr>
      <w:r w:rsidRPr="009130AF">
        <w:rPr>
          <w:color w:val="000000"/>
          <w:sz w:val="28"/>
          <w:szCs w:val="28"/>
        </w:rPr>
        <w:t xml:space="preserve">  Изучение мордовского языка в СОШ № 40 введено  как факультатив с 2005 года, как предмет с 2010 года. Причем, по запросу родителей преподаются два языка: и мокшанский и эрзянский. Эту традицию мы будем стараться сохранять и дальше.</w:t>
      </w:r>
    </w:p>
    <w:p w:rsidR="00BE7376" w:rsidRPr="009130AF" w:rsidRDefault="00BE7376" w:rsidP="00BE7376">
      <w:pPr>
        <w:tabs>
          <w:tab w:val="left" w:pos="5923"/>
        </w:tabs>
        <w:spacing w:after="0"/>
        <w:ind w:firstLine="567"/>
        <w:jc w:val="both"/>
        <w:rPr>
          <w:rFonts w:ascii="Times New Roman" w:hAnsi="Times New Roman"/>
          <w:sz w:val="28"/>
          <w:szCs w:val="28"/>
          <w:lang w:eastAsia="ru-RU"/>
        </w:rPr>
      </w:pPr>
      <w:r w:rsidRPr="009130AF">
        <w:rPr>
          <w:rFonts w:ascii="Times New Roman" w:hAnsi="Times New Roman"/>
          <w:color w:val="000000"/>
          <w:sz w:val="28"/>
          <w:szCs w:val="28"/>
        </w:rPr>
        <w:t xml:space="preserve">  В настоящее время мордовский язык (мокшанский и эрзянский) со второго по седьмой класс ведется как учебный предмет 1 час в неделю. Его преподают  педагоги, которые являются носителями языка, постоянно повышающие свою квалификацию. Все это обеспечивает прочное усвоение учебного материала.</w:t>
      </w:r>
      <w:r w:rsidRPr="009130AF">
        <w:rPr>
          <w:rFonts w:ascii="Times New Roman" w:hAnsi="Times New Roman"/>
          <w:sz w:val="28"/>
          <w:szCs w:val="28"/>
          <w:lang w:eastAsia="ru-RU"/>
        </w:rPr>
        <w:t xml:space="preserve"> Ежегодно, начиная с 2014 года, наши учителя успешно пишут тотальный диктант по мокшанскому и эрзянкому языкам.  </w:t>
      </w:r>
    </w:p>
    <w:p w:rsidR="00BE7376" w:rsidRPr="009130AF" w:rsidRDefault="00BE7376" w:rsidP="00BE7376">
      <w:pPr>
        <w:pStyle w:val="a3"/>
        <w:shd w:val="clear" w:color="auto" w:fill="FFFFFF"/>
        <w:spacing w:before="0" w:beforeAutospacing="0" w:after="0" w:afterAutospacing="0" w:line="276" w:lineRule="auto"/>
        <w:ind w:firstLine="567"/>
        <w:jc w:val="both"/>
        <w:textAlignment w:val="baseline"/>
        <w:rPr>
          <w:color w:val="000000"/>
          <w:sz w:val="28"/>
          <w:szCs w:val="28"/>
        </w:rPr>
      </w:pPr>
      <w:r w:rsidRPr="009130AF">
        <w:rPr>
          <w:color w:val="000000"/>
          <w:sz w:val="28"/>
          <w:szCs w:val="28"/>
        </w:rPr>
        <w:t>В нашей школе обучаются дети разных национальностей: русские, мордва,  татары, армяне,   азербайджанцы,  узбеки, белорусы и другие.</w:t>
      </w:r>
    </w:p>
    <w:p w:rsidR="00BE7376" w:rsidRPr="009130AF" w:rsidRDefault="009130AF" w:rsidP="00BE7376">
      <w:pPr>
        <w:pStyle w:val="a3"/>
        <w:shd w:val="clear" w:color="auto" w:fill="FFFFFF"/>
        <w:spacing w:before="0" w:beforeAutospacing="0" w:after="0" w:afterAutospacing="0" w:line="276" w:lineRule="auto"/>
        <w:jc w:val="both"/>
        <w:textAlignment w:val="baseline"/>
        <w:rPr>
          <w:color w:val="000000"/>
          <w:sz w:val="28"/>
          <w:szCs w:val="28"/>
        </w:rPr>
      </w:pPr>
      <w:r w:rsidRPr="009130AF">
        <w:rPr>
          <w:color w:val="000000"/>
          <w:sz w:val="28"/>
          <w:szCs w:val="28"/>
        </w:rPr>
        <w:t xml:space="preserve">(Слайд 3) </w:t>
      </w:r>
      <w:r w:rsidR="00BE7376" w:rsidRPr="009130AF">
        <w:rPr>
          <w:color w:val="000000"/>
          <w:sz w:val="28"/>
          <w:szCs w:val="28"/>
        </w:rPr>
        <w:t xml:space="preserve">  В связи с этим можно выделить следующую особенность преподавания  языка – включение обучающихся в диалог культур разных национальностей.  Поэтому одним из методом преподавания является сравнение различных слов мордовского языка с аналогичными словами на других языках, вызывая у детей интерес и различные ассоциации для лучшего запоминания данных слов.</w:t>
      </w:r>
    </w:p>
    <w:p w:rsidR="00BE7376" w:rsidRPr="009130AF" w:rsidRDefault="009130AF" w:rsidP="00BE7376">
      <w:pPr>
        <w:pStyle w:val="a3"/>
        <w:shd w:val="clear" w:color="auto" w:fill="FFFFFF"/>
        <w:spacing w:before="0" w:beforeAutospacing="0" w:after="0" w:afterAutospacing="0" w:line="276" w:lineRule="auto"/>
        <w:ind w:firstLine="567"/>
        <w:jc w:val="both"/>
        <w:textAlignment w:val="baseline"/>
        <w:rPr>
          <w:color w:val="000000"/>
          <w:sz w:val="28"/>
          <w:szCs w:val="28"/>
        </w:rPr>
      </w:pPr>
      <w:r w:rsidRPr="009130AF">
        <w:rPr>
          <w:color w:val="000000"/>
          <w:sz w:val="28"/>
          <w:szCs w:val="28"/>
        </w:rPr>
        <w:t xml:space="preserve">(Слайд 4) </w:t>
      </w:r>
      <w:r w:rsidR="00BE7376" w:rsidRPr="009130AF">
        <w:rPr>
          <w:color w:val="000000"/>
          <w:sz w:val="28"/>
          <w:szCs w:val="28"/>
        </w:rPr>
        <w:t>Еще одна особенность заключается в подходах  к преподаванию материала детям разных возрастов.</w:t>
      </w:r>
    </w:p>
    <w:p w:rsidR="00BE7376" w:rsidRPr="009130AF" w:rsidRDefault="00BE7376" w:rsidP="00BE7376">
      <w:pPr>
        <w:pStyle w:val="a3"/>
        <w:spacing w:before="0" w:beforeAutospacing="0" w:after="0" w:afterAutospacing="0" w:line="276" w:lineRule="auto"/>
        <w:ind w:firstLine="567"/>
        <w:jc w:val="both"/>
        <w:rPr>
          <w:sz w:val="28"/>
          <w:szCs w:val="28"/>
          <w:shd w:val="clear" w:color="auto" w:fill="FFFFFF"/>
        </w:rPr>
      </w:pPr>
      <w:r w:rsidRPr="009130AF">
        <w:rPr>
          <w:color w:val="000000"/>
          <w:sz w:val="28"/>
          <w:szCs w:val="28"/>
        </w:rPr>
        <w:t>Для первых трех лет обучения уроки проходят в формате игры. Так как</w:t>
      </w:r>
      <w:r w:rsidRPr="009130AF">
        <w:rPr>
          <w:sz w:val="28"/>
          <w:szCs w:val="28"/>
        </w:rPr>
        <w:t>,</w:t>
      </w:r>
      <w:r w:rsidRPr="009130AF">
        <w:rPr>
          <w:sz w:val="28"/>
          <w:szCs w:val="28"/>
          <w:shd w:val="clear" w:color="auto" w:fill="FFFFFF"/>
        </w:rPr>
        <w:t xml:space="preserve"> </w:t>
      </w:r>
      <w:r w:rsidRPr="009130AF">
        <w:rPr>
          <w:sz w:val="28"/>
          <w:szCs w:val="28"/>
        </w:rPr>
        <w:t xml:space="preserve">на этом этапе главная задача преподавателя </w:t>
      </w:r>
      <w:r w:rsidRPr="009130AF">
        <w:rPr>
          <w:sz w:val="28"/>
          <w:szCs w:val="28"/>
        </w:rPr>
        <w:softHyphen/>
        <w:t xml:space="preserve">– пробудить в ребенке интерес к языку и культуре.  </w:t>
      </w:r>
    </w:p>
    <w:p w:rsidR="00BE7376" w:rsidRPr="009130AF" w:rsidRDefault="00BE7376" w:rsidP="00BE7376">
      <w:pPr>
        <w:pStyle w:val="a3"/>
        <w:shd w:val="clear" w:color="auto" w:fill="FFFFFF"/>
        <w:spacing w:before="0" w:beforeAutospacing="0" w:after="0" w:afterAutospacing="0" w:line="276" w:lineRule="auto"/>
        <w:ind w:firstLine="567"/>
        <w:jc w:val="both"/>
        <w:textAlignment w:val="baseline"/>
        <w:rPr>
          <w:color w:val="000000"/>
          <w:sz w:val="28"/>
          <w:szCs w:val="28"/>
        </w:rPr>
      </w:pPr>
      <w:r w:rsidRPr="009130AF">
        <w:rPr>
          <w:color w:val="000000"/>
          <w:sz w:val="28"/>
          <w:szCs w:val="28"/>
        </w:rPr>
        <w:t xml:space="preserve"> В более старшем возрасте дети знакомятся с особенностями  грамматики и лексики мордовского языка. </w:t>
      </w:r>
    </w:p>
    <w:p w:rsidR="00BE7376" w:rsidRPr="009130AF" w:rsidRDefault="00BE7376" w:rsidP="00BE7376">
      <w:pPr>
        <w:pStyle w:val="a3"/>
        <w:shd w:val="clear" w:color="auto" w:fill="FFFFFF"/>
        <w:spacing w:before="0" w:beforeAutospacing="0" w:after="0" w:afterAutospacing="0" w:line="276" w:lineRule="auto"/>
        <w:ind w:firstLine="567"/>
        <w:jc w:val="both"/>
        <w:textAlignment w:val="baseline"/>
        <w:rPr>
          <w:color w:val="000000"/>
          <w:sz w:val="28"/>
          <w:szCs w:val="28"/>
        </w:rPr>
      </w:pPr>
      <w:r w:rsidRPr="009130AF">
        <w:rPr>
          <w:color w:val="000000"/>
          <w:sz w:val="28"/>
          <w:szCs w:val="28"/>
        </w:rPr>
        <w:lastRenderedPageBreak/>
        <w:t>Мордовский язык, в нашей школе, преподается в достаточно легкой форме, не мешая усвоению других предметов: учащиеся не получают домашнее задание; учителя оценивают учеников только на «хорошо» и  «отлично».</w:t>
      </w:r>
    </w:p>
    <w:p w:rsidR="004B2D4C" w:rsidRPr="009130AF" w:rsidRDefault="00727E63" w:rsidP="00727E63">
      <w:pPr>
        <w:jc w:val="both"/>
        <w:rPr>
          <w:rFonts w:ascii="Times New Roman" w:hAnsi="Times New Roman"/>
          <w:color w:val="000000"/>
          <w:sz w:val="28"/>
          <w:szCs w:val="28"/>
          <w:shd w:val="clear" w:color="auto" w:fill="FFFFFF"/>
        </w:rPr>
      </w:pPr>
      <w:r w:rsidRPr="009130AF">
        <w:rPr>
          <w:rFonts w:ascii="Times New Roman" w:hAnsi="Times New Roman"/>
          <w:color w:val="000000"/>
          <w:sz w:val="28"/>
          <w:szCs w:val="28"/>
          <w:shd w:val="clear" w:color="auto" w:fill="FFFFFF"/>
        </w:rPr>
        <w:t xml:space="preserve">      </w:t>
      </w:r>
      <w:r w:rsidR="009130AF" w:rsidRPr="009130AF">
        <w:rPr>
          <w:rFonts w:ascii="Times New Roman" w:hAnsi="Times New Roman"/>
          <w:color w:val="000000"/>
          <w:sz w:val="28"/>
          <w:szCs w:val="28"/>
        </w:rPr>
        <w:t xml:space="preserve">(Слайд 5) </w:t>
      </w:r>
      <w:r w:rsidRPr="009130AF">
        <w:rPr>
          <w:rFonts w:ascii="Times New Roman" w:hAnsi="Times New Roman"/>
          <w:color w:val="000000"/>
          <w:sz w:val="28"/>
          <w:szCs w:val="28"/>
          <w:shd w:val="clear" w:color="auto" w:fill="FFFFFF"/>
        </w:rPr>
        <w:t xml:space="preserve">    </w:t>
      </w:r>
      <w:r w:rsidR="00BE7376" w:rsidRPr="009130AF">
        <w:rPr>
          <w:rFonts w:ascii="Times New Roman" w:hAnsi="Times New Roman"/>
          <w:color w:val="000000"/>
          <w:sz w:val="28"/>
          <w:szCs w:val="28"/>
          <w:shd w:val="clear" w:color="auto" w:fill="FFFFFF"/>
        </w:rPr>
        <w:t>Процесс преподавания мордовского языка в данной школе направлен на воспитание успешной личности. Мы формируем  и развиваем творчески мыслящего ребенка, способного принимать нестандартные решения.</w:t>
      </w:r>
    </w:p>
    <w:p w:rsidR="00BE7376" w:rsidRPr="009130AF" w:rsidRDefault="009130AF" w:rsidP="00BE7376">
      <w:pPr>
        <w:spacing w:after="0"/>
        <w:ind w:firstLine="851"/>
        <w:jc w:val="both"/>
        <w:rPr>
          <w:rFonts w:ascii="Times New Roman" w:hAnsi="Times New Roman"/>
          <w:sz w:val="28"/>
          <w:szCs w:val="28"/>
        </w:rPr>
      </w:pPr>
      <w:r w:rsidRPr="009130AF">
        <w:rPr>
          <w:rFonts w:ascii="Times New Roman" w:hAnsi="Times New Roman"/>
          <w:sz w:val="28"/>
          <w:szCs w:val="28"/>
        </w:rPr>
        <w:t>(Слайд 6 )</w:t>
      </w:r>
      <w:r w:rsidR="00BE7376" w:rsidRPr="009130AF">
        <w:rPr>
          <w:rFonts w:ascii="Times New Roman" w:hAnsi="Times New Roman"/>
          <w:sz w:val="28"/>
          <w:szCs w:val="28"/>
        </w:rPr>
        <w:t xml:space="preserve">В целях повышения мотивации учащихся к предмету изучения и поддержания качества, получаемых ими знаний на должном уровне, я использую приёмы технологии развития критического мышления через чтение и письмо. Данная технология позволяет использовать отдельные приёмы, соединять их в  уроке или использовать как фрагмент занятия. А критическое мышление формируется, прежде всего, в дискуссии, письменных работах и активной работе с текстами. Ученики не сидят пассивно, слушая учителя, а становятся главными действующими лицами урока. </w:t>
      </w:r>
      <w:r w:rsidRPr="009130AF">
        <w:rPr>
          <w:rFonts w:ascii="Times New Roman" w:hAnsi="Times New Roman"/>
          <w:sz w:val="28"/>
          <w:szCs w:val="28"/>
        </w:rPr>
        <w:t>(Слайд 7)</w:t>
      </w:r>
      <w:r w:rsidR="00BE7376" w:rsidRPr="009130AF">
        <w:rPr>
          <w:rFonts w:ascii="Times New Roman" w:hAnsi="Times New Roman"/>
          <w:sz w:val="28"/>
          <w:szCs w:val="28"/>
        </w:rPr>
        <w:t xml:space="preserve">Популярным методом демонстрации процесса мышления является графическая организация материала, которая может применяться на всех  этапах учения: «вызов», «осмысление», «рефлексия». Модели, рисунки, схемы показывают ход мыслей. Процесс мышления, скрытый от глаз, становится наглядным. </w:t>
      </w:r>
    </w:p>
    <w:p w:rsidR="00BE7376" w:rsidRPr="009130AF" w:rsidRDefault="00BE7376" w:rsidP="00BE7376">
      <w:pPr>
        <w:spacing w:after="0"/>
        <w:ind w:firstLine="851"/>
        <w:jc w:val="both"/>
        <w:rPr>
          <w:rFonts w:ascii="Times New Roman" w:hAnsi="Times New Roman"/>
          <w:sz w:val="28"/>
          <w:szCs w:val="28"/>
        </w:rPr>
      </w:pPr>
    </w:p>
    <w:p w:rsidR="00BE7376" w:rsidRPr="009130AF" w:rsidRDefault="009130AF" w:rsidP="00BE7376">
      <w:pPr>
        <w:spacing w:after="0"/>
        <w:jc w:val="both"/>
        <w:rPr>
          <w:rFonts w:ascii="Times New Roman" w:hAnsi="Times New Roman"/>
          <w:sz w:val="28"/>
          <w:szCs w:val="28"/>
        </w:rPr>
      </w:pPr>
      <w:r w:rsidRPr="009130AF">
        <w:rPr>
          <w:rFonts w:ascii="Times New Roman" w:hAnsi="Times New Roman"/>
          <w:sz w:val="28"/>
          <w:szCs w:val="28"/>
        </w:rPr>
        <w:t>(Слайд 8)</w:t>
      </w:r>
      <w:r w:rsidR="00BE7376" w:rsidRPr="009130AF">
        <w:rPr>
          <w:rFonts w:ascii="Times New Roman" w:hAnsi="Times New Roman"/>
          <w:sz w:val="28"/>
          <w:szCs w:val="28"/>
        </w:rPr>
        <w:t xml:space="preserve">     В начальных классах на этапе «осмысления» применяю </w:t>
      </w:r>
      <w:r w:rsidR="00BE7376" w:rsidRPr="009130AF">
        <w:rPr>
          <w:rFonts w:ascii="Times New Roman" w:hAnsi="Times New Roman"/>
          <w:b/>
          <w:sz w:val="28"/>
          <w:szCs w:val="28"/>
        </w:rPr>
        <w:t>игру «Как вы думаете</w:t>
      </w:r>
      <w:r w:rsidR="00247C6E" w:rsidRPr="009130AF">
        <w:rPr>
          <w:rFonts w:ascii="Times New Roman" w:hAnsi="Times New Roman"/>
          <w:b/>
          <w:sz w:val="28"/>
          <w:szCs w:val="28"/>
        </w:rPr>
        <w:t>?</w:t>
      </w:r>
      <w:r w:rsidR="00BE7376" w:rsidRPr="009130AF">
        <w:rPr>
          <w:rFonts w:ascii="Times New Roman" w:hAnsi="Times New Roman"/>
          <w:b/>
          <w:sz w:val="28"/>
          <w:szCs w:val="28"/>
        </w:rPr>
        <w:t xml:space="preserve">». </w:t>
      </w:r>
      <w:r w:rsidR="00BE7376" w:rsidRPr="009130AF">
        <w:rPr>
          <w:rFonts w:ascii="Times New Roman" w:hAnsi="Times New Roman"/>
          <w:sz w:val="28"/>
          <w:szCs w:val="28"/>
        </w:rPr>
        <w:t>Вопросы каждый раз составляю по темам раздела.</w:t>
      </w:r>
    </w:p>
    <w:p w:rsidR="00BE7376" w:rsidRPr="009130AF" w:rsidRDefault="00BE7376" w:rsidP="00BE7376">
      <w:pPr>
        <w:spacing w:after="0"/>
        <w:jc w:val="both"/>
        <w:rPr>
          <w:rFonts w:ascii="Times New Roman" w:hAnsi="Times New Roman"/>
          <w:sz w:val="28"/>
          <w:szCs w:val="28"/>
        </w:rPr>
      </w:pPr>
      <w:r w:rsidRPr="009130AF">
        <w:rPr>
          <w:rFonts w:ascii="Times New Roman" w:hAnsi="Times New Roman"/>
          <w:sz w:val="28"/>
          <w:szCs w:val="28"/>
        </w:rPr>
        <w:t xml:space="preserve">     Класс делится на группы по 6 человек, учитель каждой из групп раздает карточки с суждениями и игровое поле, где располагаются три зоны: «никогда – иногда - всегда». Дети по очереди берут карточки, читают суждение и по своему усмотрению раскладывают карточки на одну из зон игрового поля текстом вверх. Остальные члены группы читают про себя суждения и, если считают, что карточка лежит не в своей зоне, могут перевернуть ее текстом вниз; затем происходит обсуждение.</w:t>
      </w:r>
    </w:p>
    <w:p w:rsidR="00BE7376" w:rsidRPr="009130AF" w:rsidRDefault="00BE7376" w:rsidP="00BE7376">
      <w:pPr>
        <w:spacing w:after="0"/>
        <w:rPr>
          <w:rFonts w:ascii="Times New Roman" w:hAnsi="Times New Roman"/>
          <w:sz w:val="28"/>
          <w:szCs w:val="28"/>
        </w:rPr>
      </w:pPr>
      <w:r w:rsidRPr="009130AF">
        <w:rPr>
          <w:rFonts w:ascii="Times New Roman" w:hAnsi="Times New Roman"/>
          <w:sz w:val="28"/>
          <w:szCs w:val="28"/>
        </w:rPr>
        <w:t>Карточки с суждениями:</w:t>
      </w:r>
    </w:p>
    <w:p w:rsidR="00BE7376" w:rsidRPr="009130AF" w:rsidRDefault="00BE7376" w:rsidP="00BE7376">
      <w:pPr>
        <w:spacing w:after="0"/>
        <w:rPr>
          <w:rFonts w:ascii="Times New Roman" w:hAnsi="Times New Roman"/>
          <w:sz w:val="28"/>
          <w:szCs w:val="28"/>
        </w:rPr>
      </w:pPr>
      <w:r w:rsidRPr="009130AF">
        <w:rPr>
          <w:rFonts w:ascii="Times New Roman" w:hAnsi="Times New Roman"/>
          <w:sz w:val="28"/>
          <w:szCs w:val="28"/>
        </w:rPr>
        <w:t>1. Символом города  Саранск была лошадь.  (Никогда)</w:t>
      </w:r>
    </w:p>
    <w:p w:rsidR="00BE7376" w:rsidRPr="009130AF" w:rsidRDefault="00BE7376" w:rsidP="00BE7376">
      <w:pPr>
        <w:spacing w:after="0"/>
        <w:rPr>
          <w:rFonts w:ascii="Times New Roman" w:hAnsi="Times New Roman"/>
          <w:sz w:val="28"/>
          <w:szCs w:val="28"/>
        </w:rPr>
      </w:pPr>
      <w:r w:rsidRPr="009130AF">
        <w:rPr>
          <w:rFonts w:ascii="Times New Roman" w:hAnsi="Times New Roman"/>
          <w:sz w:val="28"/>
          <w:szCs w:val="28"/>
        </w:rPr>
        <w:t>2. Главное занятие коренных народов Мордовии - охота. (Всегда)</w:t>
      </w:r>
    </w:p>
    <w:p w:rsidR="00BE7376" w:rsidRPr="009130AF" w:rsidRDefault="00BE7376" w:rsidP="00BE7376">
      <w:pPr>
        <w:spacing w:after="0"/>
        <w:rPr>
          <w:rFonts w:ascii="Times New Roman" w:hAnsi="Times New Roman"/>
          <w:sz w:val="28"/>
          <w:szCs w:val="28"/>
        </w:rPr>
      </w:pPr>
      <w:r w:rsidRPr="009130AF">
        <w:rPr>
          <w:rFonts w:ascii="Times New Roman" w:hAnsi="Times New Roman"/>
          <w:sz w:val="28"/>
          <w:szCs w:val="28"/>
        </w:rPr>
        <w:t>3. В мордовских сказках звери верят лисе.  (Иногда)</w:t>
      </w:r>
    </w:p>
    <w:p w:rsidR="00BE7376" w:rsidRPr="009130AF" w:rsidRDefault="00BE7376" w:rsidP="00BE7376">
      <w:pPr>
        <w:spacing w:after="0"/>
        <w:rPr>
          <w:rFonts w:ascii="Times New Roman" w:hAnsi="Times New Roman"/>
          <w:sz w:val="28"/>
          <w:szCs w:val="28"/>
        </w:rPr>
      </w:pPr>
      <w:r w:rsidRPr="009130AF">
        <w:rPr>
          <w:rFonts w:ascii="Times New Roman" w:hAnsi="Times New Roman"/>
          <w:sz w:val="28"/>
          <w:szCs w:val="28"/>
        </w:rPr>
        <w:t>4.  В женском костюме мордвы рубаха имеет название - панар. (Всегда)</w:t>
      </w:r>
    </w:p>
    <w:p w:rsidR="00BE7376" w:rsidRPr="009130AF" w:rsidRDefault="00BE7376" w:rsidP="00BE7376">
      <w:pPr>
        <w:spacing w:after="0"/>
        <w:jc w:val="both"/>
        <w:rPr>
          <w:rFonts w:ascii="Times New Roman" w:hAnsi="Times New Roman"/>
          <w:sz w:val="28"/>
          <w:szCs w:val="28"/>
        </w:rPr>
      </w:pPr>
      <w:r w:rsidRPr="009130AF">
        <w:rPr>
          <w:rFonts w:ascii="Times New Roman" w:hAnsi="Times New Roman"/>
          <w:sz w:val="28"/>
          <w:szCs w:val="28"/>
        </w:rPr>
        <w:t>5. На гербе Мордовии нарисована лиса. (Всегда)</w:t>
      </w:r>
    </w:p>
    <w:p w:rsidR="00BE7376" w:rsidRPr="009130AF" w:rsidRDefault="00BE7376" w:rsidP="00BE7376">
      <w:pPr>
        <w:pStyle w:val="2"/>
        <w:shd w:val="clear" w:color="auto" w:fill="FFFFFF"/>
        <w:spacing w:before="0" w:beforeAutospacing="0" w:after="0" w:afterAutospacing="0"/>
        <w:jc w:val="both"/>
        <w:rPr>
          <w:b w:val="0"/>
          <w:sz w:val="28"/>
          <w:szCs w:val="28"/>
        </w:rPr>
      </w:pPr>
      <w:r w:rsidRPr="009130AF">
        <w:rPr>
          <w:b w:val="0"/>
          <w:sz w:val="28"/>
          <w:szCs w:val="28"/>
        </w:rPr>
        <w:t xml:space="preserve">     Мои шестиклассники, изучая тему «Быт, культура и обычаи мордовского народа», с удовольствием, на этапе «осмысления» </w:t>
      </w:r>
      <w:r w:rsidRPr="009130AF">
        <w:rPr>
          <w:sz w:val="28"/>
          <w:szCs w:val="28"/>
        </w:rPr>
        <w:t xml:space="preserve">изучают «дерево </w:t>
      </w:r>
      <w:r w:rsidRPr="009130AF">
        <w:rPr>
          <w:sz w:val="28"/>
          <w:szCs w:val="28"/>
        </w:rPr>
        <w:lastRenderedPageBreak/>
        <w:t>предсказаний».</w:t>
      </w:r>
      <w:r w:rsidRPr="009130AF">
        <w:rPr>
          <w:b w:val="0"/>
          <w:sz w:val="28"/>
          <w:szCs w:val="28"/>
        </w:rPr>
        <w:t xml:space="preserve">  Здесь нам помогают мордовские народные сказки. «Ствол дерева» – тема, «ветви» - предположения, аргументы, вопросы. Методический прием разработан для работы с художественным текстом, чтобы строить предположения о развитии сюжета. А в конце урока могут изменить свое мнение о героях сказки, убедить всех в обратном.</w:t>
      </w:r>
    </w:p>
    <w:p w:rsidR="00BE7376" w:rsidRPr="009130AF" w:rsidRDefault="00BE7376" w:rsidP="00BE7376">
      <w:pPr>
        <w:pStyle w:val="2"/>
        <w:shd w:val="clear" w:color="auto" w:fill="FFFFFF"/>
        <w:spacing w:before="0" w:beforeAutospacing="0" w:after="0" w:afterAutospacing="0"/>
        <w:jc w:val="both"/>
        <w:rPr>
          <w:b w:val="0"/>
          <w:sz w:val="28"/>
          <w:szCs w:val="28"/>
        </w:rPr>
      </w:pPr>
      <w:r w:rsidRPr="009130AF">
        <w:rPr>
          <w:b w:val="0"/>
          <w:sz w:val="28"/>
          <w:szCs w:val="28"/>
        </w:rPr>
        <w:t xml:space="preserve">         Учащиеся с веток «снимают» карточки-вопросы и рассуждают. Здесь пополняется и словарный запас языка, так как многие слова мы переводим с русского языка на мордовский язык.</w:t>
      </w:r>
    </w:p>
    <w:p w:rsidR="00BE7376" w:rsidRPr="009130AF" w:rsidRDefault="00BE7376" w:rsidP="00BE7376">
      <w:pPr>
        <w:pStyle w:val="2"/>
        <w:shd w:val="clear" w:color="auto" w:fill="FFFFFF"/>
        <w:spacing w:before="0" w:beforeAutospacing="0" w:after="0" w:afterAutospacing="0"/>
        <w:jc w:val="both"/>
        <w:rPr>
          <w:b w:val="0"/>
          <w:sz w:val="28"/>
          <w:szCs w:val="28"/>
        </w:rPr>
      </w:pPr>
      <w:r w:rsidRPr="009130AF">
        <w:rPr>
          <w:b w:val="0"/>
          <w:sz w:val="28"/>
          <w:szCs w:val="28"/>
        </w:rPr>
        <w:t xml:space="preserve">       </w:t>
      </w:r>
      <w:r w:rsidRPr="009130AF">
        <w:rPr>
          <w:b w:val="0"/>
          <w:color w:val="000000"/>
          <w:sz w:val="28"/>
          <w:szCs w:val="28"/>
        </w:rPr>
        <w:t>Прием развития критического мышления</w:t>
      </w:r>
      <w:r w:rsidRPr="009130AF">
        <w:rPr>
          <w:color w:val="000000"/>
          <w:sz w:val="28"/>
          <w:szCs w:val="28"/>
        </w:rPr>
        <w:t xml:space="preserve"> "Кубик  Блума" уникален тем, что позволяет формулировать вопросы самого разного характера.</w:t>
      </w:r>
    </w:p>
    <w:p w:rsidR="00BE7376" w:rsidRPr="009130AF" w:rsidRDefault="00BE7376" w:rsidP="00BE7376">
      <w:pPr>
        <w:numPr>
          <w:ilvl w:val="0"/>
          <w:numId w:val="1"/>
        </w:numPr>
        <w:shd w:val="clear" w:color="auto" w:fill="FFFFFF"/>
        <w:spacing w:after="0" w:line="240" w:lineRule="auto"/>
        <w:ind w:left="450"/>
        <w:jc w:val="both"/>
        <w:rPr>
          <w:rFonts w:ascii="Times New Roman" w:eastAsia="Times New Roman" w:hAnsi="Times New Roman"/>
          <w:color w:val="000000"/>
          <w:sz w:val="28"/>
          <w:szCs w:val="28"/>
          <w:lang w:eastAsia="ru-RU"/>
        </w:rPr>
      </w:pPr>
      <w:r w:rsidRPr="009130AF">
        <w:rPr>
          <w:rFonts w:ascii="Times New Roman" w:eastAsia="Times New Roman" w:hAnsi="Times New Roman"/>
          <w:color w:val="000000"/>
          <w:sz w:val="28"/>
          <w:szCs w:val="28"/>
          <w:lang w:eastAsia="ru-RU"/>
        </w:rPr>
        <w:t>Вопросы формулирует сам учитель. Это более легкий способ, используемый на начальной стадии — когда необходимо показать учащимся примеры, способы работы с кубиком.</w:t>
      </w:r>
    </w:p>
    <w:p w:rsidR="00BE7376" w:rsidRPr="009130AF" w:rsidRDefault="00BE7376" w:rsidP="00BE7376">
      <w:pPr>
        <w:numPr>
          <w:ilvl w:val="0"/>
          <w:numId w:val="1"/>
        </w:numPr>
        <w:shd w:val="clear" w:color="auto" w:fill="FFFFFF"/>
        <w:spacing w:after="0" w:line="240" w:lineRule="auto"/>
        <w:ind w:left="450"/>
        <w:jc w:val="both"/>
        <w:rPr>
          <w:rFonts w:ascii="Times New Roman" w:eastAsia="Times New Roman" w:hAnsi="Times New Roman"/>
          <w:color w:val="000000"/>
          <w:sz w:val="28"/>
          <w:szCs w:val="28"/>
          <w:lang w:eastAsia="ru-RU"/>
        </w:rPr>
      </w:pPr>
      <w:r w:rsidRPr="009130AF">
        <w:rPr>
          <w:rFonts w:ascii="Times New Roman" w:eastAsia="Times New Roman" w:hAnsi="Times New Roman"/>
          <w:color w:val="000000"/>
          <w:sz w:val="28"/>
          <w:szCs w:val="28"/>
          <w:lang w:eastAsia="ru-RU"/>
        </w:rPr>
        <w:t>Вопросы формулируют сами учащиеся. Это вариант требует определенной подготовки от детей, так как придумать вопросы репродуктивного характера легко, а вот вопросы-задания требуют определенного навыка.</w:t>
      </w:r>
    </w:p>
    <w:p w:rsidR="00BE7376" w:rsidRPr="009130AF" w:rsidRDefault="00BE7376" w:rsidP="00BE7376">
      <w:pPr>
        <w:shd w:val="clear" w:color="auto" w:fill="FFFFFF"/>
        <w:spacing w:after="0" w:line="240" w:lineRule="auto"/>
        <w:jc w:val="both"/>
        <w:rPr>
          <w:rFonts w:ascii="Times New Roman" w:eastAsia="Times New Roman" w:hAnsi="Times New Roman"/>
          <w:color w:val="000000"/>
          <w:sz w:val="28"/>
          <w:szCs w:val="28"/>
          <w:lang w:eastAsia="ru-RU"/>
        </w:rPr>
      </w:pPr>
      <w:r w:rsidRPr="009130AF">
        <w:rPr>
          <w:rFonts w:ascii="Times New Roman" w:eastAsia="Times New Roman" w:hAnsi="Times New Roman"/>
          <w:color w:val="000000"/>
          <w:sz w:val="28"/>
          <w:szCs w:val="28"/>
          <w:lang w:eastAsia="ru-RU"/>
        </w:rPr>
        <w:t xml:space="preserve">     Например, в начальных классах вместо стандартных вопросов на этапе «осмысления» можно использовать следующие:</w:t>
      </w:r>
    </w:p>
    <w:p w:rsidR="00BE7376" w:rsidRPr="009130AF" w:rsidRDefault="00BE7376" w:rsidP="00BE7376">
      <w:pPr>
        <w:numPr>
          <w:ilvl w:val="0"/>
          <w:numId w:val="2"/>
        </w:numPr>
        <w:shd w:val="clear" w:color="auto" w:fill="FFFFFF"/>
        <w:spacing w:after="0" w:line="240" w:lineRule="auto"/>
        <w:ind w:left="450"/>
        <w:jc w:val="both"/>
        <w:rPr>
          <w:rFonts w:ascii="Times New Roman" w:eastAsia="Times New Roman" w:hAnsi="Times New Roman"/>
          <w:color w:val="000000"/>
          <w:sz w:val="28"/>
          <w:szCs w:val="28"/>
          <w:lang w:eastAsia="ru-RU"/>
        </w:rPr>
      </w:pPr>
      <w:r w:rsidRPr="009130AF">
        <w:rPr>
          <w:rFonts w:ascii="Times New Roman" w:eastAsia="Times New Roman" w:hAnsi="Times New Roman"/>
          <w:b/>
          <w:bCs/>
          <w:color w:val="000000"/>
          <w:sz w:val="28"/>
          <w:szCs w:val="28"/>
          <w:lang w:eastAsia="ru-RU"/>
        </w:rPr>
        <w:t>Опиши</w:t>
      </w:r>
      <w:r w:rsidRPr="009130AF">
        <w:rPr>
          <w:rFonts w:ascii="Times New Roman" w:eastAsia="Times New Roman" w:hAnsi="Times New Roman"/>
          <w:color w:val="000000"/>
          <w:sz w:val="28"/>
          <w:szCs w:val="28"/>
          <w:lang w:eastAsia="ru-RU"/>
        </w:rPr>
        <w:t>. Форму, размер, цвет, назови по имени, и т.д.</w:t>
      </w:r>
    </w:p>
    <w:p w:rsidR="00BE7376" w:rsidRPr="009130AF" w:rsidRDefault="00BE7376" w:rsidP="00BE7376">
      <w:pPr>
        <w:numPr>
          <w:ilvl w:val="0"/>
          <w:numId w:val="2"/>
        </w:numPr>
        <w:shd w:val="clear" w:color="auto" w:fill="FFFFFF"/>
        <w:spacing w:after="0" w:line="240" w:lineRule="auto"/>
        <w:ind w:left="450"/>
        <w:jc w:val="both"/>
        <w:rPr>
          <w:rFonts w:ascii="Times New Roman" w:eastAsia="Times New Roman" w:hAnsi="Times New Roman"/>
          <w:color w:val="000000"/>
          <w:sz w:val="28"/>
          <w:szCs w:val="28"/>
          <w:lang w:eastAsia="ru-RU"/>
        </w:rPr>
      </w:pPr>
      <w:r w:rsidRPr="009130AF">
        <w:rPr>
          <w:rFonts w:ascii="Times New Roman" w:eastAsia="Times New Roman" w:hAnsi="Times New Roman"/>
          <w:b/>
          <w:bCs/>
          <w:color w:val="000000"/>
          <w:sz w:val="28"/>
          <w:szCs w:val="28"/>
          <w:lang w:eastAsia="ru-RU"/>
        </w:rPr>
        <w:t>Сравни</w:t>
      </w:r>
      <w:r w:rsidRPr="009130AF">
        <w:rPr>
          <w:rFonts w:ascii="Times New Roman" w:eastAsia="Times New Roman" w:hAnsi="Times New Roman"/>
          <w:color w:val="000000"/>
          <w:sz w:val="28"/>
          <w:szCs w:val="28"/>
          <w:lang w:eastAsia="ru-RU"/>
        </w:rPr>
        <w:t>. То есть, сравни заданный предмет или явление с подобными, укажи сходства и различия.</w:t>
      </w:r>
    </w:p>
    <w:p w:rsidR="00BE7376" w:rsidRPr="009130AF" w:rsidRDefault="00BE7376" w:rsidP="00BE7376">
      <w:pPr>
        <w:numPr>
          <w:ilvl w:val="0"/>
          <w:numId w:val="2"/>
        </w:numPr>
        <w:shd w:val="clear" w:color="auto" w:fill="FFFFFF"/>
        <w:spacing w:after="0" w:line="240" w:lineRule="auto"/>
        <w:ind w:left="450"/>
        <w:jc w:val="both"/>
        <w:rPr>
          <w:rFonts w:ascii="Times New Roman" w:eastAsia="Times New Roman" w:hAnsi="Times New Roman"/>
          <w:color w:val="000000"/>
          <w:sz w:val="28"/>
          <w:szCs w:val="28"/>
          <w:lang w:eastAsia="ru-RU"/>
        </w:rPr>
      </w:pPr>
      <w:r w:rsidRPr="009130AF">
        <w:rPr>
          <w:rFonts w:ascii="Times New Roman" w:eastAsia="Times New Roman" w:hAnsi="Times New Roman"/>
          <w:b/>
          <w:bCs/>
          <w:color w:val="000000"/>
          <w:sz w:val="28"/>
          <w:szCs w:val="28"/>
          <w:lang w:eastAsia="ru-RU"/>
        </w:rPr>
        <w:t>Назови ассоциацию</w:t>
      </w:r>
      <w:r w:rsidRPr="009130AF">
        <w:rPr>
          <w:rFonts w:ascii="Times New Roman" w:eastAsia="Times New Roman" w:hAnsi="Times New Roman"/>
          <w:color w:val="000000"/>
          <w:sz w:val="28"/>
          <w:szCs w:val="28"/>
          <w:lang w:eastAsia="ru-RU"/>
        </w:rPr>
        <w:t>. С чем ассоциируется у тебя данный предмет, явление?</w:t>
      </w:r>
    </w:p>
    <w:p w:rsidR="00BE7376" w:rsidRPr="009130AF" w:rsidRDefault="00BE7376" w:rsidP="00BE7376">
      <w:pPr>
        <w:numPr>
          <w:ilvl w:val="0"/>
          <w:numId w:val="2"/>
        </w:numPr>
        <w:shd w:val="clear" w:color="auto" w:fill="FFFFFF"/>
        <w:spacing w:after="0" w:line="240" w:lineRule="auto"/>
        <w:ind w:left="450"/>
        <w:jc w:val="both"/>
        <w:rPr>
          <w:rFonts w:ascii="Times New Roman" w:eastAsia="Times New Roman" w:hAnsi="Times New Roman"/>
          <w:color w:val="000000"/>
          <w:sz w:val="28"/>
          <w:szCs w:val="28"/>
          <w:lang w:eastAsia="ru-RU"/>
        </w:rPr>
      </w:pPr>
      <w:r w:rsidRPr="009130AF">
        <w:rPr>
          <w:rFonts w:ascii="Times New Roman" w:eastAsia="Times New Roman" w:hAnsi="Times New Roman"/>
          <w:b/>
          <w:bCs/>
          <w:color w:val="000000"/>
          <w:sz w:val="28"/>
          <w:szCs w:val="28"/>
          <w:lang w:eastAsia="ru-RU"/>
        </w:rPr>
        <w:t>Сделай анализ</w:t>
      </w:r>
      <w:r w:rsidRPr="009130AF">
        <w:rPr>
          <w:rFonts w:ascii="Times New Roman" w:eastAsia="Times New Roman" w:hAnsi="Times New Roman"/>
          <w:color w:val="000000"/>
          <w:sz w:val="28"/>
          <w:szCs w:val="28"/>
          <w:lang w:eastAsia="ru-RU"/>
        </w:rPr>
        <w:t>. То есть, расскажи, из чего это состоит, как сделано и пр.</w:t>
      </w:r>
    </w:p>
    <w:p w:rsidR="00BE7376" w:rsidRPr="009130AF" w:rsidRDefault="00BE7376" w:rsidP="00BE7376">
      <w:pPr>
        <w:numPr>
          <w:ilvl w:val="0"/>
          <w:numId w:val="2"/>
        </w:numPr>
        <w:shd w:val="clear" w:color="auto" w:fill="FFFFFF"/>
        <w:spacing w:after="0" w:line="240" w:lineRule="auto"/>
        <w:ind w:left="450"/>
        <w:jc w:val="both"/>
        <w:rPr>
          <w:rFonts w:ascii="Times New Roman" w:eastAsia="Times New Roman" w:hAnsi="Times New Roman"/>
          <w:color w:val="000000"/>
          <w:sz w:val="28"/>
          <w:szCs w:val="28"/>
          <w:lang w:eastAsia="ru-RU"/>
        </w:rPr>
      </w:pPr>
      <w:r w:rsidRPr="009130AF">
        <w:rPr>
          <w:rFonts w:ascii="Times New Roman" w:eastAsia="Times New Roman" w:hAnsi="Times New Roman"/>
          <w:b/>
          <w:bCs/>
          <w:color w:val="000000"/>
          <w:sz w:val="28"/>
          <w:szCs w:val="28"/>
          <w:lang w:eastAsia="ru-RU"/>
        </w:rPr>
        <w:t>Примени</w:t>
      </w:r>
      <w:r w:rsidRPr="009130AF">
        <w:rPr>
          <w:rFonts w:ascii="Times New Roman" w:eastAsia="Times New Roman" w:hAnsi="Times New Roman"/>
          <w:color w:val="000000"/>
          <w:sz w:val="28"/>
          <w:szCs w:val="28"/>
          <w:lang w:eastAsia="ru-RU"/>
        </w:rPr>
        <w:t>. Приведи примеры использования или покажи применение.</w:t>
      </w:r>
    </w:p>
    <w:p w:rsidR="00BE7376" w:rsidRPr="009130AF" w:rsidRDefault="00BE7376" w:rsidP="00BE7376">
      <w:pPr>
        <w:numPr>
          <w:ilvl w:val="0"/>
          <w:numId w:val="2"/>
        </w:numPr>
        <w:shd w:val="clear" w:color="auto" w:fill="FFFFFF"/>
        <w:spacing w:after="0" w:line="240" w:lineRule="auto"/>
        <w:ind w:left="450"/>
        <w:jc w:val="both"/>
        <w:rPr>
          <w:rFonts w:ascii="Times New Roman" w:eastAsia="Times New Roman" w:hAnsi="Times New Roman"/>
          <w:color w:val="000000"/>
          <w:sz w:val="28"/>
          <w:szCs w:val="28"/>
          <w:lang w:eastAsia="ru-RU"/>
        </w:rPr>
      </w:pPr>
      <w:r w:rsidRPr="009130AF">
        <w:rPr>
          <w:rFonts w:ascii="Times New Roman" w:eastAsia="Times New Roman" w:hAnsi="Times New Roman"/>
          <w:b/>
          <w:bCs/>
          <w:color w:val="000000"/>
          <w:sz w:val="28"/>
          <w:szCs w:val="28"/>
          <w:lang w:eastAsia="ru-RU"/>
        </w:rPr>
        <w:t>Оцени</w:t>
      </w:r>
      <w:r w:rsidRPr="009130AF">
        <w:rPr>
          <w:rFonts w:ascii="Times New Roman" w:eastAsia="Times New Roman" w:hAnsi="Times New Roman"/>
          <w:color w:val="000000"/>
          <w:sz w:val="28"/>
          <w:szCs w:val="28"/>
          <w:lang w:eastAsia="ru-RU"/>
        </w:rPr>
        <w:t>. То есть, укажи все "плюсы" и "минусы".</w:t>
      </w:r>
    </w:p>
    <w:p w:rsidR="00BE7376" w:rsidRPr="009130AF" w:rsidRDefault="00BE7376" w:rsidP="00BE7376">
      <w:pPr>
        <w:shd w:val="clear" w:color="auto" w:fill="FFFFFF"/>
        <w:spacing w:after="0" w:line="240" w:lineRule="auto"/>
        <w:ind w:firstLine="450"/>
        <w:jc w:val="both"/>
        <w:rPr>
          <w:rFonts w:ascii="Times New Roman" w:eastAsia="Times New Roman" w:hAnsi="Times New Roman"/>
          <w:color w:val="000000"/>
          <w:sz w:val="28"/>
          <w:szCs w:val="28"/>
          <w:lang w:eastAsia="ru-RU"/>
        </w:rPr>
      </w:pPr>
      <w:r w:rsidRPr="009130AF">
        <w:rPr>
          <w:rFonts w:ascii="Times New Roman" w:eastAsia="Times New Roman" w:hAnsi="Times New Roman"/>
          <w:color w:val="000000"/>
          <w:sz w:val="28"/>
          <w:szCs w:val="28"/>
          <w:lang w:eastAsia="ru-RU"/>
        </w:rPr>
        <w:t>Этот  прием очень нравится моим ученикам, они быстро освоили технику его использования.  А я в активной и занимательной форме проверяю знания и умения учеников.</w:t>
      </w:r>
    </w:p>
    <w:p w:rsidR="00416813" w:rsidRPr="009130AF" w:rsidRDefault="00BE7376" w:rsidP="00BE7376">
      <w:pPr>
        <w:shd w:val="clear" w:color="auto" w:fill="FFFFFF"/>
        <w:spacing w:after="0" w:line="240" w:lineRule="auto"/>
        <w:jc w:val="both"/>
        <w:rPr>
          <w:rFonts w:ascii="Times New Roman" w:eastAsia="Times New Roman" w:hAnsi="Times New Roman"/>
          <w:color w:val="000000"/>
          <w:sz w:val="28"/>
          <w:szCs w:val="28"/>
          <w:lang w:eastAsia="ru-RU"/>
        </w:rPr>
      </w:pPr>
      <w:r w:rsidRPr="009130AF">
        <w:rPr>
          <w:rFonts w:ascii="Times New Roman" w:eastAsia="Times New Roman" w:hAnsi="Times New Roman"/>
          <w:color w:val="000000"/>
          <w:sz w:val="28"/>
          <w:szCs w:val="28"/>
          <w:lang w:eastAsia="ru-RU"/>
        </w:rPr>
        <w:t xml:space="preserve">     Закрепление тем с помощью «Кубика Блума» во 2-4 классах проходит творчески и активно</w:t>
      </w:r>
      <w:r w:rsidR="00247C6E" w:rsidRPr="009130AF">
        <w:rPr>
          <w:rFonts w:ascii="Times New Roman" w:eastAsia="Times New Roman" w:hAnsi="Times New Roman"/>
          <w:color w:val="000000"/>
          <w:sz w:val="28"/>
          <w:szCs w:val="28"/>
          <w:lang w:eastAsia="ru-RU"/>
        </w:rPr>
        <w:t>.</w:t>
      </w:r>
    </w:p>
    <w:p w:rsidR="00BE7376" w:rsidRPr="009130AF" w:rsidRDefault="00BE7376" w:rsidP="00BE7376">
      <w:pPr>
        <w:shd w:val="clear" w:color="auto" w:fill="FFFFFF"/>
        <w:spacing w:after="0" w:line="240" w:lineRule="auto"/>
        <w:jc w:val="both"/>
        <w:rPr>
          <w:rFonts w:ascii="Times New Roman" w:eastAsia="Times New Roman" w:hAnsi="Times New Roman"/>
          <w:color w:val="000000"/>
          <w:sz w:val="28"/>
          <w:szCs w:val="28"/>
          <w:lang w:eastAsia="ru-RU"/>
        </w:rPr>
      </w:pPr>
      <w:r w:rsidRPr="009130AF">
        <w:rPr>
          <w:rFonts w:ascii="Times New Roman" w:eastAsia="Times New Roman" w:hAnsi="Times New Roman"/>
          <w:color w:val="000000"/>
          <w:sz w:val="28"/>
          <w:szCs w:val="28"/>
          <w:lang w:eastAsia="ru-RU"/>
        </w:rPr>
        <w:t xml:space="preserve">      Хочется отметить, что </w:t>
      </w:r>
      <w:r w:rsidRPr="009130AF">
        <w:rPr>
          <w:rFonts w:ascii="Times New Roman" w:eastAsia="Times New Roman" w:hAnsi="Times New Roman"/>
          <w:b/>
          <w:color w:val="000000"/>
          <w:sz w:val="28"/>
          <w:szCs w:val="28"/>
          <w:lang w:eastAsia="ru-RU"/>
        </w:rPr>
        <w:t>«кластер»</w:t>
      </w:r>
      <w:r w:rsidRPr="009130AF">
        <w:rPr>
          <w:rFonts w:ascii="Times New Roman" w:eastAsia="Times New Roman" w:hAnsi="Times New Roman"/>
          <w:color w:val="000000"/>
          <w:sz w:val="28"/>
          <w:szCs w:val="28"/>
          <w:lang w:eastAsia="ru-RU"/>
        </w:rPr>
        <w:t xml:space="preserve"> (паучок, созвездие) я использую не только на этапе «вызова», но и на других этапах урока. Нестандартное мышление пробуждает интерес к мордовскому языку.</w:t>
      </w:r>
    </w:p>
    <w:p w:rsidR="00416813" w:rsidRPr="009130AF" w:rsidRDefault="00416813" w:rsidP="00BE7376">
      <w:pPr>
        <w:shd w:val="clear" w:color="auto" w:fill="FFFFFF"/>
        <w:spacing w:after="0" w:line="240" w:lineRule="auto"/>
        <w:jc w:val="both"/>
        <w:rPr>
          <w:rFonts w:ascii="Times New Roman" w:eastAsia="Times New Roman" w:hAnsi="Times New Roman"/>
          <w:color w:val="000000"/>
          <w:sz w:val="28"/>
          <w:szCs w:val="28"/>
          <w:lang w:eastAsia="ru-RU"/>
        </w:rPr>
      </w:pPr>
    </w:p>
    <w:p w:rsidR="00BE7376" w:rsidRPr="009130AF" w:rsidRDefault="00BE7376" w:rsidP="00BE7376">
      <w:pPr>
        <w:shd w:val="clear" w:color="auto" w:fill="FFFFFF"/>
        <w:spacing w:after="0" w:line="240" w:lineRule="auto"/>
        <w:jc w:val="both"/>
        <w:rPr>
          <w:rFonts w:ascii="Times New Roman" w:eastAsia="Times New Roman" w:hAnsi="Times New Roman"/>
          <w:color w:val="000000"/>
          <w:sz w:val="28"/>
          <w:szCs w:val="28"/>
          <w:lang w:eastAsia="ru-RU"/>
        </w:rPr>
      </w:pPr>
      <w:r w:rsidRPr="009130AF">
        <w:rPr>
          <w:rFonts w:ascii="Times New Roman" w:hAnsi="Times New Roman"/>
          <w:sz w:val="28"/>
          <w:szCs w:val="28"/>
        </w:rPr>
        <w:t xml:space="preserve">На этапе «рефлексии»  я использую прием </w:t>
      </w:r>
      <w:r w:rsidRPr="009130AF">
        <w:rPr>
          <w:rFonts w:ascii="Times New Roman" w:hAnsi="Times New Roman"/>
          <w:b/>
          <w:sz w:val="28"/>
          <w:szCs w:val="28"/>
        </w:rPr>
        <w:t>«синквейн».</w:t>
      </w:r>
      <w:r w:rsidRPr="009130AF">
        <w:rPr>
          <w:rFonts w:ascii="Times New Roman" w:hAnsi="Times New Roman"/>
          <w:sz w:val="28"/>
          <w:szCs w:val="28"/>
        </w:rPr>
        <w:t xml:space="preserve">  Это творческая работа, требующая от ученика внимания, использования знаний, полученных на стадии «осмысления». Своими словами ученики выражают мысли и чувства, аргументируют свою точку зрения. Как ученикам младших классов, так и старшеклассникам очень нравится работать по темам «Домашние и дикие животные».  В конце урока этот прием просто необходим.</w:t>
      </w:r>
    </w:p>
    <w:p w:rsidR="00BE7376" w:rsidRPr="009130AF" w:rsidRDefault="00BE7376" w:rsidP="00BE7376">
      <w:pPr>
        <w:spacing w:after="0"/>
        <w:jc w:val="both"/>
        <w:rPr>
          <w:rFonts w:ascii="Times New Roman" w:hAnsi="Times New Roman"/>
          <w:sz w:val="28"/>
          <w:szCs w:val="28"/>
        </w:rPr>
      </w:pPr>
      <w:r w:rsidRPr="009130AF">
        <w:rPr>
          <w:rFonts w:ascii="Times New Roman" w:hAnsi="Times New Roman"/>
          <w:sz w:val="28"/>
          <w:szCs w:val="28"/>
        </w:rPr>
        <w:t xml:space="preserve">     Можно начинать с коллективного сочинения синквейна, а затем переходить к работе в парах, группах. Главное - у ребенка есть возможность </w:t>
      </w:r>
      <w:r w:rsidRPr="009130AF">
        <w:rPr>
          <w:rFonts w:ascii="Times New Roman" w:hAnsi="Times New Roman"/>
          <w:sz w:val="28"/>
          <w:szCs w:val="28"/>
        </w:rPr>
        <w:lastRenderedPageBreak/>
        <w:t>показать себя, открыть в себе новые возможности и талант. В этом я своим ученикам и помогаю.</w:t>
      </w:r>
    </w:p>
    <w:p w:rsidR="00BE7376" w:rsidRPr="009130AF" w:rsidRDefault="00BE7376" w:rsidP="00BE7376">
      <w:pPr>
        <w:spacing w:after="0"/>
        <w:jc w:val="both"/>
        <w:rPr>
          <w:rFonts w:ascii="Times New Roman" w:hAnsi="Times New Roman"/>
          <w:sz w:val="28"/>
          <w:szCs w:val="28"/>
        </w:rPr>
      </w:pPr>
      <w:r w:rsidRPr="009130AF">
        <w:rPr>
          <w:rFonts w:ascii="Times New Roman" w:hAnsi="Times New Roman"/>
          <w:sz w:val="28"/>
          <w:szCs w:val="28"/>
        </w:rPr>
        <w:t xml:space="preserve">    </w:t>
      </w:r>
      <w:r w:rsidR="009130AF" w:rsidRPr="009130AF">
        <w:rPr>
          <w:rFonts w:ascii="Times New Roman" w:hAnsi="Times New Roman"/>
          <w:sz w:val="28"/>
          <w:szCs w:val="28"/>
        </w:rPr>
        <w:t>(Слайд 9)</w:t>
      </w:r>
      <w:r w:rsidRPr="009130AF">
        <w:rPr>
          <w:rFonts w:ascii="Times New Roman" w:hAnsi="Times New Roman"/>
          <w:sz w:val="28"/>
          <w:szCs w:val="28"/>
        </w:rPr>
        <w:t xml:space="preserve"> </w:t>
      </w:r>
      <w:r w:rsidRPr="009130AF">
        <w:rPr>
          <w:rFonts w:ascii="Times New Roman" w:hAnsi="Times New Roman"/>
          <w:b/>
          <w:sz w:val="28"/>
          <w:szCs w:val="28"/>
        </w:rPr>
        <w:t xml:space="preserve">«Дерево предсказаний» - яблонька </w:t>
      </w:r>
      <w:r w:rsidRPr="009130AF">
        <w:rPr>
          <w:rFonts w:ascii="Times New Roman" w:hAnsi="Times New Roman"/>
          <w:sz w:val="28"/>
          <w:szCs w:val="28"/>
        </w:rPr>
        <w:t xml:space="preserve"> мною используется и в конце урока во время рефлексии. Я очень люблю этот метод. Вспоминая цветущие яблочные сады примокшанья,  каждый раз на уроке я жду от детей новых эмоций, ситуации успеха от открытий и познаний. Ведь, раздавая стилизованные яблочки, я надеюсь на  непосредственность высказываний, честность, умение «слышать свое сердце», умение говорить на языке предков.</w:t>
      </w:r>
    </w:p>
    <w:p w:rsidR="00BE7376" w:rsidRPr="009130AF" w:rsidRDefault="009130AF" w:rsidP="00BE7376">
      <w:pPr>
        <w:pStyle w:val="a3"/>
        <w:shd w:val="clear" w:color="auto" w:fill="FFFFFF"/>
        <w:spacing w:before="0" w:beforeAutospacing="0" w:after="0" w:afterAutospacing="0" w:line="276" w:lineRule="auto"/>
        <w:ind w:firstLine="567"/>
        <w:jc w:val="both"/>
        <w:textAlignment w:val="baseline"/>
        <w:rPr>
          <w:color w:val="000000"/>
          <w:sz w:val="28"/>
          <w:szCs w:val="28"/>
          <w:shd w:val="clear" w:color="auto" w:fill="FFFFFF"/>
        </w:rPr>
      </w:pPr>
      <w:r w:rsidRPr="009130AF">
        <w:rPr>
          <w:color w:val="000000"/>
          <w:sz w:val="28"/>
          <w:szCs w:val="28"/>
          <w:shd w:val="clear" w:color="auto" w:fill="FFFFFF"/>
        </w:rPr>
        <w:t xml:space="preserve">(Слайд 10) </w:t>
      </w:r>
      <w:r w:rsidR="00BE7376" w:rsidRPr="009130AF">
        <w:rPr>
          <w:color w:val="000000"/>
          <w:sz w:val="28"/>
          <w:szCs w:val="28"/>
          <w:shd w:val="clear" w:color="auto" w:fill="FFFFFF"/>
        </w:rPr>
        <w:t xml:space="preserve">Основным результатом нашей деятельности, я считаю, получение детьми прочных знаний и навыков по предмету, умение их применять на практике. Учащиеся являются победителями и призерами муниципального этапа городской олимпиады школьников по мордовскому языку, Межрегиональной олимпиады по мордовскому языку, в республиканских конкурсах: «Пою Мордовию мою!»,  «Родной язык моей семьи»; «Цвети, мой край, Мордовия моя»; </w:t>
      </w:r>
      <w:r w:rsidR="00BE7376" w:rsidRPr="009130AF">
        <w:rPr>
          <w:sz w:val="28"/>
          <w:szCs w:val="28"/>
        </w:rPr>
        <w:t>Городских конкурсах чтецов на мордовском языке: «Родимый край, тобою я живу»,</w:t>
      </w:r>
      <w:r w:rsidR="00BE7376" w:rsidRPr="009130AF">
        <w:rPr>
          <w:color w:val="000000"/>
          <w:sz w:val="28"/>
          <w:szCs w:val="28"/>
          <w:shd w:val="clear" w:color="auto" w:fill="FFFFFF"/>
        </w:rPr>
        <w:t xml:space="preserve"> «Любовью к Родине дыша»;</w:t>
      </w:r>
    </w:p>
    <w:p w:rsidR="00BE7376" w:rsidRPr="009130AF" w:rsidRDefault="009130AF" w:rsidP="00BE7376">
      <w:pPr>
        <w:pStyle w:val="Standard"/>
        <w:spacing w:after="0"/>
        <w:ind w:firstLine="567"/>
        <w:jc w:val="both"/>
        <w:rPr>
          <w:rFonts w:ascii="Times New Roman" w:hAnsi="Times New Roman" w:cs="Times New Roman"/>
          <w:sz w:val="28"/>
          <w:szCs w:val="28"/>
        </w:rPr>
      </w:pPr>
      <w:r w:rsidRPr="009130AF">
        <w:rPr>
          <w:rFonts w:ascii="Times New Roman" w:hAnsi="Times New Roman" w:cs="Times New Roman"/>
          <w:color w:val="000000"/>
          <w:sz w:val="28"/>
          <w:szCs w:val="28"/>
        </w:rPr>
        <w:t>(Слайд 11)</w:t>
      </w:r>
      <w:r w:rsidR="00BE7376" w:rsidRPr="009130AF">
        <w:rPr>
          <w:rFonts w:ascii="Times New Roman" w:hAnsi="Times New Roman" w:cs="Times New Roman"/>
          <w:color w:val="000000"/>
          <w:sz w:val="28"/>
          <w:szCs w:val="28"/>
        </w:rPr>
        <w:t xml:space="preserve">Незаменимым </w:t>
      </w:r>
      <w:r w:rsidR="00BE7376" w:rsidRPr="009130AF">
        <w:rPr>
          <w:rFonts w:ascii="Times New Roman" w:hAnsi="Times New Roman" w:cs="Times New Roman"/>
          <w:sz w:val="28"/>
          <w:szCs w:val="28"/>
        </w:rPr>
        <w:t>помощником в учебном процессе стало использование на уроках этнографического уголка, который создан в 2015 году на базе кабинета мордовского языка. Одной из важнейших задач кабинета является изучение культуры мордовского народа. Этнографический уголок в кабинете играет важную роль в формировании духовно-нравственных качеств и патриотического самосознания подрастающего поколения. Его создание продиктовано   необходимостью знакомства обучающихся с материальной культурой мордовского народа, привитием чувства уважения к мордовскому языку, истории, этнокультуре, духовным ценностям, воспитанием  культуры  межнациональных отношений.</w:t>
      </w:r>
    </w:p>
    <w:p w:rsidR="00BE7376" w:rsidRPr="009130AF" w:rsidRDefault="00BE7376" w:rsidP="00BE7376">
      <w:pPr>
        <w:pStyle w:val="Standard"/>
        <w:spacing w:after="0"/>
        <w:ind w:firstLine="567"/>
        <w:jc w:val="both"/>
        <w:rPr>
          <w:rFonts w:ascii="Times New Roman" w:hAnsi="Times New Roman" w:cs="Times New Roman"/>
          <w:sz w:val="28"/>
          <w:szCs w:val="28"/>
        </w:rPr>
      </w:pPr>
      <w:r w:rsidRPr="009130AF">
        <w:rPr>
          <w:rFonts w:ascii="Times New Roman" w:hAnsi="Times New Roman" w:cs="Times New Roman"/>
          <w:sz w:val="28"/>
          <w:szCs w:val="28"/>
        </w:rPr>
        <w:t xml:space="preserve">       Материалы школьного кабинета мордовского языка мы разделили на три направления: исследовательская работа, внеклассные занятия, уроки. Несомненно, современное образование невозможно без вовлечения учащихся в исследовательскую работу, в проектную деятельность.</w:t>
      </w:r>
    </w:p>
    <w:p w:rsidR="00BE7376" w:rsidRPr="009130AF" w:rsidRDefault="009130AF" w:rsidP="00BE7376">
      <w:pPr>
        <w:pStyle w:val="Standard"/>
        <w:spacing w:after="0"/>
        <w:ind w:firstLine="567"/>
        <w:jc w:val="both"/>
        <w:rPr>
          <w:rFonts w:ascii="Times New Roman" w:hAnsi="Times New Roman" w:cs="Times New Roman"/>
          <w:sz w:val="28"/>
          <w:szCs w:val="28"/>
        </w:rPr>
      </w:pPr>
      <w:r w:rsidRPr="009130AF">
        <w:rPr>
          <w:rFonts w:ascii="Times New Roman" w:hAnsi="Times New Roman" w:cs="Times New Roman"/>
          <w:sz w:val="28"/>
          <w:szCs w:val="28"/>
        </w:rPr>
        <w:t>(Слайд 12)</w:t>
      </w:r>
      <w:r w:rsidR="00BE7376" w:rsidRPr="009130AF">
        <w:rPr>
          <w:rFonts w:ascii="Times New Roman" w:hAnsi="Times New Roman" w:cs="Times New Roman"/>
          <w:sz w:val="28"/>
          <w:szCs w:val="28"/>
        </w:rPr>
        <w:t xml:space="preserve">Таким образом, кабинет мордовского языка является базой для серьезной воспитательной работы. В нем проходят интересные классные часы и интерактивные занятия, экскурсии и, конечно, кабинет является местом интеграции сведений по истории, географии, литературе, изобразительному искусству, краеведению и других предметов. Кабинет используется для внеклассной работы по предмету: разучивание мордовских песен, мини-спектакли, викторины, видео путешествия по Мордовии, </w:t>
      </w:r>
      <w:r w:rsidR="00BE7376" w:rsidRPr="009130AF">
        <w:rPr>
          <w:rFonts w:ascii="Times New Roman" w:hAnsi="Times New Roman" w:cs="Times New Roman"/>
          <w:sz w:val="28"/>
          <w:szCs w:val="28"/>
        </w:rPr>
        <w:lastRenderedPageBreak/>
        <w:t>конкурсы рисунков, познавательные игры. Разрабатываются и проводятся с детьми фольклорные праздники – путешествия, яркие, красочные: «Инжекс иень шкатненень», «Телень кеняркст», «В гостях у Вирявы», «Тундась сась!», «Минь весёла шабатама».</w:t>
      </w:r>
    </w:p>
    <w:p w:rsidR="00BE7376" w:rsidRPr="009130AF" w:rsidRDefault="00BE7376" w:rsidP="00BE7376">
      <w:pPr>
        <w:pStyle w:val="Standard"/>
        <w:spacing w:after="0"/>
        <w:ind w:firstLine="567"/>
        <w:jc w:val="both"/>
        <w:rPr>
          <w:rFonts w:ascii="Times New Roman" w:hAnsi="Times New Roman" w:cs="Times New Roman"/>
          <w:sz w:val="28"/>
          <w:szCs w:val="28"/>
        </w:rPr>
      </w:pPr>
      <w:r w:rsidRPr="009130AF">
        <w:rPr>
          <w:rFonts w:ascii="Times New Roman" w:hAnsi="Times New Roman" w:cs="Times New Roman"/>
          <w:sz w:val="28"/>
          <w:szCs w:val="28"/>
        </w:rPr>
        <w:t>Кабинет мордовского языка помогает сохранению, распространению и развитию национальной культуры, способствует погружению  учеников в мир мордовской  речи.</w:t>
      </w:r>
      <w:r w:rsidRPr="009130AF">
        <w:rPr>
          <w:rFonts w:ascii="Times New Roman" w:hAnsi="Times New Roman" w:cs="Times New Roman"/>
          <w:color w:val="000000"/>
          <w:sz w:val="28"/>
          <w:szCs w:val="28"/>
        </w:rPr>
        <w:t xml:space="preserve"> Учителя нашей школы дают открытые уроки, проводят семинары для учителей мордовского языка на городском и республиканском уровне.</w:t>
      </w:r>
    </w:p>
    <w:p w:rsidR="00416813" w:rsidRPr="009130AF" w:rsidRDefault="00BE7376" w:rsidP="00416813">
      <w:pPr>
        <w:pStyle w:val="Standard"/>
        <w:spacing w:after="0"/>
        <w:ind w:firstLine="567"/>
        <w:jc w:val="both"/>
        <w:rPr>
          <w:rFonts w:ascii="Times New Roman" w:hAnsi="Times New Roman" w:cs="Times New Roman"/>
          <w:color w:val="000000"/>
          <w:sz w:val="28"/>
          <w:szCs w:val="28"/>
        </w:rPr>
      </w:pPr>
      <w:r w:rsidRPr="009130AF">
        <w:rPr>
          <w:rFonts w:ascii="Times New Roman" w:hAnsi="Times New Roman" w:cs="Times New Roman"/>
          <w:color w:val="000000"/>
          <w:sz w:val="28"/>
          <w:szCs w:val="28"/>
        </w:rPr>
        <w:t>В 2015 и 2017 годах  наш кабинет  стал лауреатом</w:t>
      </w:r>
      <w:r w:rsidR="00416813" w:rsidRPr="009130AF">
        <w:rPr>
          <w:rFonts w:ascii="Times New Roman" w:hAnsi="Times New Roman" w:cs="Times New Roman"/>
          <w:color w:val="000000"/>
          <w:sz w:val="28"/>
          <w:szCs w:val="28"/>
        </w:rPr>
        <w:t>, а в 2019-победителем</w:t>
      </w:r>
      <w:r w:rsidRPr="009130AF">
        <w:rPr>
          <w:rFonts w:ascii="Times New Roman" w:hAnsi="Times New Roman" w:cs="Times New Roman"/>
          <w:color w:val="000000"/>
          <w:sz w:val="28"/>
          <w:szCs w:val="28"/>
        </w:rPr>
        <w:t xml:space="preserve"> муниципального конкурса «Лучший кабинет мордовского языка».</w:t>
      </w:r>
      <w:r w:rsidR="00416813" w:rsidRPr="009130AF">
        <w:rPr>
          <w:rFonts w:ascii="Times New Roman" w:hAnsi="Times New Roman" w:cs="Times New Roman"/>
          <w:color w:val="000000"/>
          <w:sz w:val="28"/>
          <w:szCs w:val="28"/>
        </w:rPr>
        <w:t xml:space="preserve"> В этом же году он стал призером республиканского конкурса. </w:t>
      </w:r>
    </w:p>
    <w:p w:rsidR="00BE7376" w:rsidRPr="009130AF" w:rsidRDefault="00416813" w:rsidP="00416813">
      <w:pPr>
        <w:pStyle w:val="Standard"/>
        <w:spacing w:after="0"/>
        <w:ind w:firstLine="567"/>
        <w:jc w:val="both"/>
        <w:rPr>
          <w:rFonts w:ascii="Times New Roman" w:hAnsi="Times New Roman" w:cs="Times New Roman"/>
          <w:color w:val="000000"/>
          <w:sz w:val="28"/>
          <w:szCs w:val="28"/>
        </w:rPr>
      </w:pPr>
      <w:r w:rsidRPr="009130AF">
        <w:rPr>
          <w:rFonts w:ascii="Times New Roman" w:hAnsi="Times New Roman" w:cs="Times New Roman"/>
          <w:color w:val="000000"/>
          <w:sz w:val="28"/>
          <w:szCs w:val="28"/>
        </w:rPr>
        <w:t>В</w:t>
      </w:r>
      <w:r w:rsidR="00BE7376" w:rsidRPr="009130AF">
        <w:rPr>
          <w:rFonts w:ascii="Times New Roman" w:hAnsi="Times New Roman" w:cs="Times New Roman"/>
          <w:color w:val="000000"/>
          <w:sz w:val="28"/>
          <w:szCs w:val="28"/>
        </w:rPr>
        <w:t xml:space="preserve"> заключении, уважаемые </w:t>
      </w:r>
      <w:hyperlink r:id="rId5" w:tooltip="Колл" w:history="1">
        <w:r w:rsidR="00BE7376" w:rsidRPr="009130AF">
          <w:rPr>
            <w:rStyle w:val="a5"/>
            <w:rFonts w:ascii="Times New Roman" w:hAnsi="Times New Roman" w:cs="Times New Roman"/>
            <w:color w:val="000000"/>
            <w:sz w:val="28"/>
            <w:szCs w:val="28"/>
            <w:bdr w:val="none" w:sz="0" w:space="0" w:color="auto" w:frame="1"/>
          </w:rPr>
          <w:t>коллеги</w:t>
        </w:r>
      </w:hyperlink>
      <w:r w:rsidR="00BE7376" w:rsidRPr="009130AF">
        <w:rPr>
          <w:rFonts w:ascii="Times New Roman" w:hAnsi="Times New Roman" w:cs="Times New Roman"/>
          <w:color w:val="000000"/>
          <w:sz w:val="28"/>
          <w:szCs w:val="28"/>
        </w:rPr>
        <w:t>, я хочу отметить, что от нас зависит, будут ли люди будущего любить свою родную землю, преобразовывать ее, обогащать свою жизнь, чтобы было, что оставить потомкам. Поэтому главная задача учителя мордовского языка заключается в том, чтобы научить с помощью слова чувствовать истоки родной земли, душой и сердцем ощущать вечные ценности, направлять все усилия на то, чтобы никогда «не прерва</w:t>
      </w:r>
      <w:r w:rsidRPr="009130AF">
        <w:rPr>
          <w:rFonts w:ascii="Times New Roman" w:hAnsi="Times New Roman" w:cs="Times New Roman"/>
          <w:color w:val="000000"/>
          <w:sz w:val="28"/>
          <w:szCs w:val="28"/>
        </w:rPr>
        <w:t xml:space="preserve">лась времен связующая нить».   </w:t>
      </w:r>
    </w:p>
    <w:p w:rsidR="00BE7376" w:rsidRPr="009130AF" w:rsidRDefault="009130AF" w:rsidP="00BE7376">
      <w:pPr>
        <w:rPr>
          <w:rFonts w:ascii="Times New Roman" w:hAnsi="Times New Roman"/>
          <w:sz w:val="28"/>
          <w:szCs w:val="28"/>
        </w:rPr>
      </w:pPr>
      <w:r w:rsidRPr="009130AF">
        <w:rPr>
          <w:rFonts w:ascii="Times New Roman" w:hAnsi="Times New Roman"/>
          <w:sz w:val="28"/>
          <w:szCs w:val="28"/>
        </w:rPr>
        <w:t>(Слайд 13)</w:t>
      </w:r>
    </w:p>
    <w:sectPr w:rsidR="00BE7376" w:rsidRPr="009130AF" w:rsidSect="004B2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B7A0E"/>
    <w:multiLevelType w:val="multilevel"/>
    <w:tmpl w:val="86A2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06114"/>
    <w:multiLevelType w:val="multilevel"/>
    <w:tmpl w:val="C20CBD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08"/>
  <w:characterSpacingControl w:val="doNotCompress"/>
  <w:compat/>
  <w:rsids>
    <w:rsidRoot w:val="00BE7376"/>
    <w:rsid w:val="000A5DC5"/>
    <w:rsid w:val="00247C6E"/>
    <w:rsid w:val="00416813"/>
    <w:rsid w:val="004B2D4C"/>
    <w:rsid w:val="005B10CB"/>
    <w:rsid w:val="00727E63"/>
    <w:rsid w:val="009130AF"/>
    <w:rsid w:val="00B17638"/>
    <w:rsid w:val="00B6437F"/>
    <w:rsid w:val="00BE7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76"/>
    <w:rPr>
      <w:rFonts w:ascii="Calibri" w:eastAsia="Calibri" w:hAnsi="Calibri" w:cs="Times New Roman"/>
    </w:rPr>
  </w:style>
  <w:style w:type="paragraph" w:styleId="2">
    <w:name w:val="heading 2"/>
    <w:basedOn w:val="a"/>
    <w:link w:val="20"/>
    <w:uiPriority w:val="9"/>
    <w:qFormat/>
    <w:rsid w:val="00BE737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737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BE7376"/>
    <w:rPr>
      <w:rFonts w:ascii="Times New Roman" w:eastAsia="Times New Roman" w:hAnsi="Times New Roman" w:cs="Times New Roman"/>
      <w:b/>
      <w:bCs/>
      <w:sz w:val="36"/>
      <w:szCs w:val="36"/>
      <w:lang w:eastAsia="ru-RU"/>
    </w:rPr>
  </w:style>
  <w:style w:type="paragraph" w:styleId="a4">
    <w:name w:val="List Paragraph"/>
    <w:basedOn w:val="a"/>
    <w:uiPriority w:val="34"/>
    <w:qFormat/>
    <w:rsid w:val="00BE7376"/>
    <w:pPr>
      <w:ind w:left="720"/>
      <w:contextualSpacing/>
    </w:pPr>
    <w:rPr>
      <w:rFonts w:asciiTheme="minorHAnsi" w:eastAsiaTheme="minorHAnsi" w:hAnsiTheme="minorHAnsi" w:cstheme="minorBidi"/>
    </w:rPr>
  </w:style>
  <w:style w:type="character" w:styleId="a5">
    <w:name w:val="Hyperlink"/>
    <w:uiPriority w:val="99"/>
    <w:semiHidden/>
    <w:unhideWhenUsed/>
    <w:rsid w:val="00BE7376"/>
    <w:rPr>
      <w:color w:val="0000FF"/>
      <w:u w:val="single"/>
    </w:rPr>
  </w:style>
  <w:style w:type="paragraph" w:customStyle="1" w:styleId="Standard">
    <w:name w:val="Standard"/>
    <w:rsid w:val="00BE7376"/>
    <w:pPr>
      <w:suppressAutoHyphens/>
      <w:autoSpaceDN w:val="0"/>
      <w:textAlignment w:val="baseline"/>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ndia.ru/text/category/kol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1598</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jhj</dc:creator>
  <cp:lastModifiedBy>jhj</cp:lastModifiedBy>
  <cp:revision>4</cp:revision>
  <cp:lastPrinted>2020-08-17T06:59:00Z</cp:lastPrinted>
  <dcterms:created xsi:type="dcterms:W3CDTF">2020-08-15T17:15:00Z</dcterms:created>
  <dcterms:modified xsi:type="dcterms:W3CDTF">2020-09-21T18:58:00Z</dcterms:modified>
</cp:coreProperties>
</file>